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81" w:rsidRDefault="00764881" w:rsidP="0076488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1673D171" wp14:editId="74369179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81" w:rsidRDefault="00764881" w:rsidP="00764881">
      <w:pPr>
        <w:spacing w:after="0" w:line="240" w:lineRule="auto"/>
        <w:jc w:val="center"/>
        <w:rPr>
          <w:rFonts w:ascii="Arial" w:hAnsi="Arial" w:cs="Arial"/>
          <w:b/>
        </w:rPr>
      </w:pPr>
    </w:p>
    <w:p w:rsidR="00764881" w:rsidRDefault="00764881" w:rsidP="00764881">
      <w:pPr>
        <w:spacing w:after="0" w:line="240" w:lineRule="auto"/>
        <w:jc w:val="center"/>
        <w:rPr>
          <w:rFonts w:ascii="Arial" w:hAnsi="Arial" w:cs="Arial"/>
          <w:b/>
        </w:rPr>
      </w:pPr>
    </w:p>
    <w:p w:rsidR="00764881" w:rsidRPr="00E41BF5" w:rsidRDefault="00764881" w:rsidP="00764881">
      <w:pPr>
        <w:spacing w:after="0" w:line="240" w:lineRule="auto"/>
        <w:jc w:val="center"/>
        <w:rPr>
          <w:rFonts w:ascii="Arial" w:hAnsi="Arial" w:cs="Arial"/>
          <w:b/>
        </w:rPr>
      </w:pPr>
    </w:p>
    <w:p w:rsidR="00764881" w:rsidRPr="00E02933" w:rsidRDefault="00647D56" w:rsidP="0076488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</w:t>
      </w:r>
      <w:r w:rsidR="00764881" w:rsidRPr="00E02933">
        <w:rPr>
          <w:rFonts w:ascii="Arial" w:hAnsi="Arial" w:cs="Arial"/>
          <w:b/>
        </w:rPr>
        <w:t>CASE</w:t>
      </w:r>
      <w:r w:rsidR="00764881">
        <w:rPr>
          <w:rFonts w:ascii="Arial" w:hAnsi="Arial" w:cs="Arial"/>
          <w:b/>
        </w:rPr>
        <w:t>S</w:t>
      </w:r>
      <w:r w:rsidR="00764881" w:rsidRPr="00E02933">
        <w:rPr>
          <w:rFonts w:ascii="Arial" w:hAnsi="Arial" w:cs="Arial"/>
          <w:b/>
        </w:rPr>
        <w:t xml:space="preserve"> - TRIBUNAL ROLL FOR WEDNESDAY, </w:t>
      </w:r>
      <w:r w:rsidR="00764881">
        <w:rPr>
          <w:rFonts w:ascii="Arial" w:hAnsi="Arial" w:cs="Arial"/>
          <w:b/>
        </w:rPr>
        <w:t>3 FEBRUARY 2016</w:t>
      </w: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b/>
        </w:rPr>
      </w:pP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b/>
        </w:rPr>
      </w:pP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764881" w:rsidRPr="00E02933" w:rsidTr="0009792A">
        <w:trPr>
          <w:trHeight w:val="972"/>
        </w:trPr>
        <w:tc>
          <w:tcPr>
            <w:tcW w:w="3153" w:type="dxa"/>
            <w:shd w:val="clear" w:color="auto" w:fill="996633"/>
          </w:tcPr>
          <w:p w:rsidR="00764881" w:rsidRPr="00E02933" w:rsidRDefault="00764881" w:rsidP="0009792A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764881" w:rsidRPr="00E02933" w:rsidRDefault="00764881" w:rsidP="0009792A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764881" w:rsidRPr="00E02933" w:rsidRDefault="00764881" w:rsidP="0009792A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764881" w:rsidRPr="00E02933" w:rsidTr="0009792A">
        <w:trPr>
          <w:trHeight w:val="493"/>
        </w:trPr>
        <w:tc>
          <w:tcPr>
            <w:tcW w:w="3153" w:type="dxa"/>
          </w:tcPr>
          <w:p w:rsidR="00764881" w:rsidRPr="00E02933" w:rsidRDefault="00764881" w:rsidP="0009792A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64881" w:rsidRPr="007D3C92" w:rsidRDefault="00764881" w:rsidP="0009792A">
            <w:pPr>
              <w:jc w:val="both"/>
              <w:rPr>
                <w:rFonts w:ascii="Arial" w:hAnsi="Arial" w:cs="Arial"/>
              </w:rPr>
            </w:pPr>
            <w:r w:rsidRPr="007D3C92">
              <w:rPr>
                <w:rFonts w:ascii="Arial" w:hAnsi="Arial" w:cs="Arial"/>
                <w:color w:val="000000"/>
              </w:rPr>
              <w:t>NMI Durban South Motors (Pty) Ltd And The Union Motors Lowveld and Union Motors South Coast Dealerships</w:t>
            </w:r>
          </w:p>
        </w:tc>
        <w:tc>
          <w:tcPr>
            <w:tcW w:w="2873" w:type="dxa"/>
          </w:tcPr>
          <w:p w:rsidR="00764881" w:rsidRPr="00E02933" w:rsidRDefault="00764881" w:rsidP="0009792A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without conditions</w:t>
            </w:r>
          </w:p>
        </w:tc>
      </w:tr>
      <w:tr w:rsidR="00764881" w:rsidRPr="00E02933" w:rsidTr="0009792A">
        <w:trPr>
          <w:trHeight w:val="479"/>
        </w:trPr>
        <w:tc>
          <w:tcPr>
            <w:tcW w:w="3153" w:type="dxa"/>
          </w:tcPr>
          <w:p w:rsidR="00764881" w:rsidRPr="00E02933" w:rsidRDefault="00764881" w:rsidP="00097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:rsidR="00764881" w:rsidRPr="007D3C92" w:rsidRDefault="00764881" w:rsidP="0009792A">
            <w:pPr>
              <w:jc w:val="both"/>
              <w:rPr>
                <w:rFonts w:ascii="Arial" w:hAnsi="Arial" w:cs="Arial"/>
              </w:rPr>
            </w:pPr>
            <w:proofErr w:type="spellStart"/>
            <w:r w:rsidRPr="007D3C92">
              <w:rPr>
                <w:rFonts w:ascii="Arial" w:hAnsi="Arial" w:cs="Arial"/>
                <w:color w:val="000000"/>
              </w:rPr>
              <w:t>Actis</w:t>
            </w:r>
            <w:proofErr w:type="spellEnd"/>
            <w:r w:rsidRPr="007D3C92">
              <w:rPr>
                <w:rFonts w:ascii="Arial" w:hAnsi="Arial" w:cs="Arial"/>
                <w:color w:val="000000"/>
              </w:rPr>
              <w:t xml:space="preserve"> 4 PCC with Respect to The Cell Berry and Food Lovers Holdings (Pty) Ltd</w:t>
            </w:r>
          </w:p>
        </w:tc>
        <w:tc>
          <w:tcPr>
            <w:tcW w:w="2873" w:type="dxa"/>
          </w:tcPr>
          <w:p w:rsidR="00764881" w:rsidRPr="00E02933" w:rsidRDefault="00764881" w:rsidP="0009792A">
            <w:pPr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</w:t>
            </w:r>
            <w:r>
              <w:rPr>
                <w:rFonts w:ascii="Arial" w:hAnsi="Arial" w:cs="Arial"/>
              </w:rPr>
              <w:t>out</w:t>
            </w:r>
            <w:r w:rsidRPr="00E02933">
              <w:rPr>
                <w:rFonts w:ascii="Arial" w:hAnsi="Arial" w:cs="Arial"/>
              </w:rPr>
              <w:t xml:space="preserve"> conditions </w:t>
            </w:r>
          </w:p>
        </w:tc>
      </w:tr>
      <w:tr w:rsidR="00764881" w:rsidRPr="00E02933" w:rsidTr="0009792A">
        <w:trPr>
          <w:trHeight w:val="726"/>
        </w:trPr>
        <w:tc>
          <w:tcPr>
            <w:tcW w:w="3153" w:type="dxa"/>
          </w:tcPr>
          <w:p w:rsidR="00764881" w:rsidRPr="00E02933" w:rsidRDefault="00764881" w:rsidP="0009792A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64881" w:rsidRPr="007D3C92" w:rsidRDefault="00764881" w:rsidP="0009792A">
            <w:pPr>
              <w:jc w:val="both"/>
              <w:rPr>
                <w:rFonts w:ascii="Arial" w:hAnsi="Arial" w:cs="Arial"/>
                <w:color w:val="000000"/>
              </w:rPr>
            </w:pPr>
            <w:r w:rsidRPr="007D3C92">
              <w:rPr>
                <w:rFonts w:ascii="Arial" w:hAnsi="Arial" w:cs="Arial"/>
                <w:color w:val="000000"/>
              </w:rPr>
              <w:t>Cashbuild Management Services (Pty) Ltd AND P and L Hardware (Pty) Ltd</w:t>
            </w:r>
          </w:p>
        </w:tc>
        <w:tc>
          <w:tcPr>
            <w:tcW w:w="2873" w:type="dxa"/>
          </w:tcPr>
          <w:p w:rsidR="00764881" w:rsidRPr="00E02933" w:rsidRDefault="00764881" w:rsidP="0009792A">
            <w:pPr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without conditions</w:t>
            </w:r>
          </w:p>
        </w:tc>
      </w:tr>
      <w:tr w:rsidR="00764881" w:rsidRPr="00E02933" w:rsidTr="0009792A">
        <w:trPr>
          <w:trHeight w:val="726"/>
        </w:trPr>
        <w:tc>
          <w:tcPr>
            <w:tcW w:w="3153" w:type="dxa"/>
          </w:tcPr>
          <w:p w:rsidR="00764881" w:rsidRPr="00E02933" w:rsidRDefault="00764881" w:rsidP="00097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64881" w:rsidRPr="007D3C92" w:rsidRDefault="00764881" w:rsidP="0009792A">
            <w:pPr>
              <w:jc w:val="both"/>
              <w:rPr>
                <w:rFonts w:ascii="Arial" w:hAnsi="Arial" w:cs="Arial"/>
                <w:color w:val="000000"/>
              </w:rPr>
            </w:pPr>
            <w:r w:rsidRPr="007D3C92">
              <w:rPr>
                <w:rFonts w:ascii="Arial" w:hAnsi="Arial" w:cs="Arial"/>
                <w:color w:val="000000"/>
              </w:rPr>
              <w:t xml:space="preserve">KAP Automotive (Pty) Ltd and </w:t>
            </w:r>
            <w:proofErr w:type="spellStart"/>
            <w:r w:rsidRPr="007D3C92">
              <w:rPr>
                <w:rFonts w:ascii="Arial" w:hAnsi="Arial" w:cs="Arial"/>
                <w:color w:val="000000"/>
              </w:rPr>
              <w:t>Autovest</w:t>
            </w:r>
            <w:proofErr w:type="spellEnd"/>
            <w:r w:rsidRPr="007D3C92">
              <w:rPr>
                <w:rFonts w:ascii="Arial" w:hAnsi="Arial" w:cs="Arial"/>
                <w:color w:val="000000"/>
              </w:rPr>
              <w:t xml:space="preserve"> Limited</w:t>
            </w:r>
          </w:p>
        </w:tc>
        <w:tc>
          <w:tcPr>
            <w:tcW w:w="2873" w:type="dxa"/>
          </w:tcPr>
          <w:p w:rsidR="00764881" w:rsidRPr="00E02933" w:rsidRDefault="00764881" w:rsidP="00097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without conditions</w:t>
            </w:r>
          </w:p>
        </w:tc>
      </w:tr>
      <w:tr w:rsidR="00764881" w:rsidRPr="00E02933" w:rsidTr="0009792A">
        <w:trPr>
          <w:trHeight w:val="70"/>
        </w:trPr>
        <w:tc>
          <w:tcPr>
            <w:tcW w:w="3153" w:type="dxa"/>
          </w:tcPr>
          <w:p w:rsidR="00764881" w:rsidRPr="00E02933" w:rsidRDefault="00764881" w:rsidP="000979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764881" w:rsidRPr="00E02933" w:rsidRDefault="00764881" w:rsidP="0009792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764881" w:rsidRPr="00E02933" w:rsidRDefault="00764881" w:rsidP="0009792A">
            <w:pPr>
              <w:rPr>
                <w:rFonts w:ascii="Arial" w:hAnsi="Arial" w:cs="Arial"/>
              </w:rPr>
            </w:pPr>
          </w:p>
        </w:tc>
      </w:tr>
    </w:tbl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64881" w:rsidRDefault="00764881" w:rsidP="00764881">
      <w:pPr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The Commission</w:t>
      </w:r>
      <w:r w:rsidR="00647D56">
        <w:rPr>
          <w:rFonts w:ascii="Arial" w:eastAsia="Times New Roman" w:hAnsi="Arial" w:cs="Arial"/>
          <w:color w:val="000000"/>
          <w:lang w:val="en-US"/>
        </w:rPr>
        <w:t xml:space="preserve"> Tribunal </w:t>
      </w:r>
      <w:r>
        <w:rPr>
          <w:rFonts w:ascii="Arial" w:eastAsia="Times New Roman" w:hAnsi="Arial" w:cs="Arial"/>
          <w:color w:val="000000"/>
          <w:lang w:val="en-US"/>
        </w:rPr>
        <w:t>has</w:t>
      </w:r>
      <w:r w:rsidR="00B0024F">
        <w:rPr>
          <w:rFonts w:ascii="Arial" w:eastAsia="Times New Roman" w:hAnsi="Arial" w:cs="Arial"/>
          <w:color w:val="000000"/>
          <w:lang w:val="en-US"/>
        </w:rPr>
        <w:t xml:space="preserve"> approved</w:t>
      </w:r>
      <w:r>
        <w:rPr>
          <w:rFonts w:ascii="Arial" w:eastAsia="Times New Roman" w:hAnsi="Arial" w:cs="Arial"/>
          <w:color w:val="000000"/>
          <w:lang w:val="en-US"/>
        </w:rPr>
        <w:t xml:space="preserve"> the large merger whereby global private investor </w:t>
      </w:r>
      <w:proofErr w:type="spellStart"/>
      <w:r w:rsidRPr="00D91BE1">
        <w:rPr>
          <w:rFonts w:ascii="Arial" w:eastAsia="Times New Roman" w:hAnsi="Arial" w:cs="Arial"/>
          <w:b/>
          <w:color w:val="000000"/>
          <w:lang w:val="en-US"/>
        </w:rPr>
        <w:t>Actis</w:t>
      </w:r>
      <w:proofErr w:type="spellEnd"/>
      <w:r w:rsidRPr="00D91BE1">
        <w:rPr>
          <w:rFonts w:ascii="Arial" w:eastAsia="Times New Roman" w:hAnsi="Arial" w:cs="Arial"/>
          <w:b/>
          <w:color w:val="000000"/>
          <w:lang w:val="en-US"/>
        </w:rPr>
        <w:t xml:space="preserve"> 4 PCC </w:t>
      </w:r>
      <w:r w:rsidRPr="001F593C">
        <w:rPr>
          <w:rFonts w:ascii="Arial" w:eastAsia="Times New Roman" w:hAnsi="Arial" w:cs="Arial"/>
          <w:color w:val="000000"/>
          <w:lang w:val="en-US"/>
        </w:rPr>
        <w:t>acquire</w:t>
      </w:r>
      <w:r>
        <w:rPr>
          <w:rFonts w:ascii="Arial" w:eastAsia="Times New Roman" w:hAnsi="Arial" w:cs="Arial"/>
          <w:color w:val="000000"/>
          <w:lang w:val="en-US"/>
        </w:rPr>
        <w:t>s</w:t>
      </w:r>
      <w:r w:rsidRPr="001F593C">
        <w:rPr>
          <w:rFonts w:ascii="Arial" w:eastAsia="Times New Roman" w:hAnsi="Arial" w:cs="Arial"/>
          <w:color w:val="000000"/>
          <w:lang w:val="en-US"/>
        </w:rPr>
        <w:t xml:space="preserve"> a stake in </w:t>
      </w:r>
      <w:r w:rsidRPr="001F593C">
        <w:rPr>
          <w:rFonts w:ascii="Arial" w:eastAsia="Times New Roman" w:hAnsi="Arial" w:cs="Arial"/>
          <w:b/>
          <w:color w:val="000000"/>
          <w:lang w:val="en-US"/>
        </w:rPr>
        <w:t>FLM Holdco</w:t>
      </w:r>
      <w:r>
        <w:rPr>
          <w:rFonts w:ascii="Arial" w:eastAsia="Times New Roman" w:hAnsi="Arial" w:cs="Arial"/>
          <w:color w:val="000000"/>
          <w:lang w:val="en-US"/>
        </w:rPr>
        <w:t xml:space="preserve">, a special vehicle established with the purpose of acquiring and holding the grocery retail, distribution and franchise holdings of </w:t>
      </w:r>
      <w:r w:rsidRPr="00D91BE1">
        <w:rPr>
          <w:rFonts w:ascii="Arial" w:eastAsia="Times New Roman" w:hAnsi="Arial" w:cs="Arial"/>
          <w:b/>
          <w:color w:val="000000"/>
          <w:lang w:val="en-US"/>
        </w:rPr>
        <w:t>Fruit &amp; Veg City Holdings</w:t>
      </w:r>
      <w:r>
        <w:rPr>
          <w:rFonts w:ascii="Arial" w:eastAsia="Times New Roman" w:hAnsi="Arial" w:cs="Arial"/>
          <w:color w:val="000000"/>
          <w:lang w:val="en-US"/>
        </w:rPr>
        <w:t xml:space="preserve">.  </w:t>
      </w:r>
      <w:r w:rsidRPr="001F593C"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764881" w:rsidRDefault="00764881" w:rsidP="00764881">
      <w:pPr>
        <w:rPr>
          <w:rFonts w:ascii="Arial" w:eastAsia="Times New Roman" w:hAnsi="Arial" w:cs="Arial"/>
          <w:color w:val="000000"/>
          <w:lang w:val="en-US"/>
        </w:rPr>
      </w:pPr>
      <w:r w:rsidRPr="001F593C">
        <w:rPr>
          <w:rFonts w:ascii="Arial" w:eastAsia="Times New Roman" w:hAnsi="Arial" w:cs="Arial"/>
          <w:color w:val="000000"/>
          <w:lang w:val="en-US"/>
        </w:rPr>
        <w:t xml:space="preserve">The </w:t>
      </w:r>
      <w:proofErr w:type="spellStart"/>
      <w:r w:rsidRPr="001F593C">
        <w:rPr>
          <w:rFonts w:ascii="Arial" w:eastAsia="Times New Roman" w:hAnsi="Arial" w:cs="Arial"/>
          <w:color w:val="000000"/>
          <w:lang w:val="en-US"/>
        </w:rPr>
        <w:t>Actis</w:t>
      </w:r>
      <w:proofErr w:type="spellEnd"/>
      <w:r w:rsidRPr="001F593C">
        <w:rPr>
          <w:rFonts w:ascii="Arial" w:eastAsia="Times New Roman" w:hAnsi="Arial" w:cs="Arial"/>
          <w:color w:val="000000"/>
          <w:lang w:val="en-US"/>
        </w:rPr>
        <w:t xml:space="preserve"> Group is a</w:t>
      </w:r>
      <w:r>
        <w:rPr>
          <w:rFonts w:ascii="Arial" w:eastAsia="Times New Roman" w:hAnsi="Arial" w:cs="Arial"/>
          <w:color w:val="000000"/>
          <w:lang w:val="en-US"/>
        </w:rPr>
        <w:t xml:space="preserve"> global private equity investor, managing capital on behalf of investors, typically in private businesses it wishes to grow. It has investments in energy, financial, industrial, consumer and financial sectors. </w:t>
      </w:r>
    </w:p>
    <w:p w:rsidR="00764881" w:rsidRPr="001F593C" w:rsidRDefault="00764881" w:rsidP="00764881">
      <w:pPr>
        <w:rPr>
          <w:rFonts w:ascii="Arial" w:eastAsia="Times New Roman" w:hAnsi="Arial" w:cs="Arial"/>
          <w:color w:val="000000"/>
          <w:lang w:val="en-US"/>
        </w:rPr>
      </w:pPr>
      <w:r w:rsidRPr="001F593C">
        <w:rPr>
          <w:rFonts w:ascii="Arial" w:eastAsia="Times New Roman" w:hAnsi="Arial" w:cs="Arial"/>
          <w:color w:val="000000"/>
          <w:lang w:val="en-US"/>
        </w:rPr>
        <w:t>FLM Holdco is a holding company and its subsidiaries are involved in services such as wholesale, distribution and/or retail of fresh produce, groceries and beverages.</w:t>
      </w:r>
    </w:p>
    <w:p w:rsidR="00764881" w:rsidRDefault="00647D56" w:rsidP="00764881">
      <w:pPr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The merger of </w:t>
      </w:r>
      <w:r w:rsidR="00B0024F">
        <w:rPr>
          <w:rFonts w:ascii="Arial" w:hAnsi="Arial" w:cs="Arial"/>
          <w:b/>
          <w:color w:val="000000"/>
        </w:rPr>
        <w:t xml:space="preserve">NMI Durban </w:t>
      </w:r>
      <w:r w:rsidR="00764881" w:rsidRPr="00360A93">
        <w:rPr>
          <w:rFonts w:ascii="Arial" w:hAnsi="Arial" w:cs="Arial"/>
          <w:b/>
          <w:color w:val="000000"/>
        </w:rPr>
        <w:t>South Motors</w:t>
      </w:r>
      <w:r w:rsidR="00764881">
        <w:rPr>
          <w:rFonts w:ascii="Arial" w:hAnsi="Arial" w:cs="Arial"/>
          <w:color w:val="000000"/>
        </w:rPr>
        <w:t xml:space="preserve">, owned ultimately by listed company Barloworld Limited, and that of </w:t>
      </w:r>
      <w:r w:rsidR="00764881" w:rsidRPr="00647D56">
        <w:rPr>
          <w:rFonts w:ascii="Arial" w:hAnsi="Arial" w:cs="Arial"/>
          <w:b/>
          <w:color w:val="000000"/>
        </w:rPr>
        <w:t>dealerships Union Motors Lowveld</w:t>
      </w:r>
      <w:r w:rsidR="00764881">
        <w:rPr>
          <w:rFonts w:ascii="Arial" w:hAnsi="Arial" w:cs="Arial"/>
          <w:color w:val="000000"/>
        </w:rPr>
        <w:t xml:space="preserve"> and </w:t>
      </w:r>
      <w:r w:rsidR="00764881" w:rsidRPr="00647D56">
        <w:rPr>
          <w:rFonts w:ascii="Arial" w:hAnsi="Arial" w:cs="Arial"/>
          <w:b/>
          <w:color w:val="000000"/>
        </w:rPr>
        <w:t>Union Motors South Coast</w:t>
      </w:r>
      <w:r>
        <w:rPr>
          <w:rFonts w:ascii="Arial" w:hAnsi="Arial" w:cs="Arial"/>
          <w:b/>
          <w:color w:val="000000"/>
        </w:rPr>
        <w:t xml:space="preserve"> </w:t>
      </w:r>
      <w:r w:rsidRPr="00647D56">
        <w:rPr>
          <w:rFonts w:ascii="Arial" w:hAnsi="Arial" w:cs="Arial"/>
          <w:color w:val="000000"/>
        </w:rPr>
        <w:t>has been approved by the Tribunal</w:t>
      </w:r>
      <w:r w:rsidR="00764881">
        <w:rPr>
          <w:rFonts w:ascii="Arial" w:hAnsi="Arial" w:cs="Arial"/>
          <w:color w:val="000000"/>
        </w:rPr>
        <w:t xml:space="preserve">. Post-merger NMI Durban will have control of the target firms. NMI Durban is jointly controlled by Barloworld and the NH Partnership. </w:t>
      </w:r>
    </w:p>
    <w:p w:rsidR="00764881" w:rsidRDefault="00764881" w:rsidP="0076488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Barloworld Automotive operates eight multi-brand dealerships in Durban and Pietermaritzburg through the NMI joint venture, and three wholly owned Mercedes Benz dealerships in the Free State. </w:t>
      </w:r>
    </w:p>
    <w:p w:rsidR="00764881" w:rsidRDefault="00764881" w:rsidP="0076488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Union Motors South Coast is situated in Shelly Beach, KwaZulu-Natal and Union Motors Lowveld with a dealership in Nelspruit, Mpumalanga. They are franchised dealers of new and used passenger and commercial vehicles. </w:t>
      </w:r>
    </w:p>
    <w:p w:rsidR="00764881" w:rsidRPr="00360A93" w:rsidRDefault="00764881" w:rsidP="00764881">
      <w:pPr>
        <w:rPr>
          <w:rFonts w:ascii="Arial" w:eastAsia="Times New Roman" w:hAnsi="Arial" w:cs="Arial"/>
          <w:color w:val="000000"/>
          <w:lang w:val="en-US"/>
        </w:rPr>
      </w:pPr>
      <w:r w:rsidRPr="00360A93">
        <w:rPr>
          <w:rFonts w:ascii="Arial" w:eastAsia="Times New Roman" w:hAnsi="Arial" w:cs="Arial"/>
          <w:color w:val="000000"/>
          <w:lang w:val="en-US"/>
        </w:rPr>
        <w:t xml:space="preserve">The </w:t>
      </w:r>
      <w:r w:rsidR="00647D56">
        <w:rPr>
          <w:rFonts w:ascii="Arial" w:eastAsia="Times New Roman" w:hAnsi="Arial" w:cs="Arial"/>
          <w:color w:val="000000"/>
          <w:lang w:val="en-US"/>
        </w:rPr>
        <w:t xml:space="preserve">Tribunal has approved the </w:t>
      </w:r>
      <w:r>
        <w:rPr>
          <w:rFonts w:ascii="Arial" w:eastAsia="Times New Roman" w:hAnsi="Arial" w:cs="Arial"/>
          <w:color w:val="000000"/>
          <w:lang w:val="en-US"/>
        </w:rPr>
        <w:t xml:space="preserve">merger </w:t>
      </w:r>
      <w:r w:rsidRPr="00360A93">
        <w:rPr>
          <w:rFonts w:ascii="Arial" w:eastAsia="Times New Roman" w:hAnsi="Arial" w:cs="Arial"/>
          <w:color w:val="000000"/>
          <w:lang w:val="en-US"/>
        </w:rPr>
        <w:t xml:space="preserve">that will see </w:t>
      </w:r>
      <w:r w:rsidRPr="00360A93">
        <w:rPr>
          <w:rFonts w:ascii="Arial" w:eastAsia="Times New Roman" w:hAnsi="Arial" w:cs="Arial"/>
          <w:b/>
          <w:color w:val="000000"/>
          <w:lang w:val="en-US"/>
        </w:rPr>
        <w:t xml:space="preserve">Cashbuild </w:t>
      </w:r>
      <w:r w:rsidRPr="00360A93">
        <w:rPr>
          <w:rFonts w:ascii="Arial" w:eastAsia="Times New Roman" w:hAnsi="Arial" w:cs="Arial"/>
          <w:color w:val="000000"/>
          <w:lang w:val="en-US"/>
        </w:rPr>
        <w:t xml:space="preserve">acquire the full share capital </w:t>
      </w:r>
      <w:r w:rsidRPr="00BF21E2">
        <w:rPr>
          <w:rFonts w:ascii="Arial" w:eastAsia="Times New Roman" w:hAnsi="Arial" w:cs="Arial"/>
          <w:color w:val="000000"/>
          <w:lang w:val="en-US"/>
        </w:rPr>
        <w:t>of</w:t>
      </w:r>
      <w:r w:rsidRPr="00360A93">
        <w:rPr>
          <w:rFonts w:ascii="Arial" w:eastAsia="Times New Roman" w:hAnsi="Arial" w:cs="Arial"/>
          <w:b/>
          <w:color w:val="000000"/>
          <w:lang w:val="en-US"/>
        </w:rPr>
        <w:t xml:space="preserve"> P&amp;L Hardware</w:t>
      </w:r>
      <w:r w:rsidRPr="00360A93">
        <w:rPr>
          <w:rFonts w:ascii="Arial" w:eastAsia="Times New Roman" w:hAnsi="Arial" w:cs="Arial"/>
          <w:color w:val="000000"/>
          <w:lang w:val="en-US"/>
        </w:rPr>
        <w:t xml:space="preserve">. As part of </w:t>
      </w:r>
      <w:r w:rsidR="00647D56">
        <w:rPr>
          <w:rFonts w:ascii="Arial" w:eastAsia="Times New Roman" w:hAnsi="Arial" w:cs="Arial"/>
          <w:color w:val="000000"/>
          <w:lang w:val="en-US"/>
        </w:rPr>
        <w:t xml:space="preserve">the transaction, P&amp;L will </w:t>
      </w:r>
      <w:r w:rsidRPr="00360A93">
        <w:rPr>
          <w:rFonts w:ascii="Arial" w:eastAsia="Times New Roman" w:hAnsi="Arial" w:cs="Arial"/>
          <w:color w:val="000000"/>
          <w:lang w:val="en-US"/>
        </w:rPr>
        <w:t xml:space="preserve">acquire control over P&amp;L </w:t>
      </w:r>
      <w:proofErr w:type="spellStart"/>
      <w:r w:rsidRPr="00360A93">
        <w:rPr>
          <w:rFonts w:ascii="Arial" w:eastAsia="Times New Roman" w:hAnsi="Arial" w:cs="Arial"/>
          <w:color w:val="000000"/>
          <w:lang w:val="en-US"/>
        </w:rPr>
        <w:t>Boerebenodighede</w:t>
      </w:r>
      <w:proofErr w:type="spellEnd"/>
      <w:r w:rsidRPr="00360A93">
        <w:rPr>
          <w:rFonts w:ascii="Arial" w:eastAsia="Times New Roman" w:hAnsi="Arial" w:cs="Arial"/>
          <w:color w:val="000000"/>
          <w:lang w:val="en-US"/>
        </w:rPr>
        <w:t xml:space="preserve"> Investments (Pty) Ltd (P&amp;L Investments) and Rio Ridge 1027 CC (Rio Ridge). Post-merger, Cashbuild will acquire direct control over P&amp;L and indirect control over P&amp;L Investments and Rio Ridge.</w:t>
      </w:r>
    </w:p>
    <w:p w:rsidR="00764881" w:rsidRPr="00360A93" w:rsidRDefault="00764881" w:rsidP="00764881">
      <w:pPr>
        <w:rPr>
          <w:rFonts w:ascii="Arial" w:eastAsia="Times New Roman" w:hAnsi="Arial" w:cs="Arial"/>
          <w:color w:val="000000"/>
          <w:lang w:val="en-US"/>
        </w:rPr>
      </w:pPr>
      <w:r w:rsidRPr="007D3C92">
        <w:rPr>
          <w:rFonts w:ascii="Arial" w:eastAsia="Times New Roman" w:hAnsi="Arial" w:cs="Arial"/>
          <w:color w:val="000000"/>
          <w:lang w:val="en-US"/>
        </w:rPr>
        <w:t>The Cashbuild Group is primarily involved in the retail supply of building materials, hardware and related products in six countries across Southern Africa</w:t>
      </w:r>
      <w:r w:rsidRPr="00360A93">
        <w:rPr>
          <w:rFonts w:ascii="Arial" w:eastAsia="Times New Roman" w:hAnsi="Arial" w:cs="Arial"/>
          <w:color w:val="000000"/>
          <w:lang w:val="en-US"/>
        </w:rPr>
        <w:t>.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7D3C92">
        <w:rPr>
          <w:rFonts w:ascii="Arial" w:eastAsia="Times New Roman" w:hAnsi="Arial" w:cs="Arial"/>
          <w:color w:val="000000"/>
          <w:lang w:val="en-US"/>
        </w:rPr>
        <w:t xml:space="preserve">P&amp;L is a retailer of building materials, hardware and related products. P&amp;L's stores are </w:t>
      </w:r>
      <w:r w:rsidRPr="00360A93">
        <w:rPr>
          <w:rFonts w:ascii="Arial" w:eastAsia="Times New Roman" w:hAnsi="Arial" w:cs="Arial"/>
          <w:color w:val="000000"/>
          <w:lang w:val="en-US"/>
        </w:rPr>
        <w:t>l</w:t>
      </w:r>
      <w:r w:rsidRPr="007D3C92">
        <w:rPr>
          <w:rFonts w:ascii="Arial" w:eastAsia="Times New Roman" w:hAnsi="Arial" w:cs="Arial"/>
          <w:color w:val="000000"/>
          <w:lang w:val="en-US"/>
        </w:rPr>
        <w:t>ocated</w:t>
      </w:r>
      <w:r w:rsidRPr="00360A93">
        <w:rPr>
          <w:rFonts w:ascii="Arial" w:eastAsia="Times New Roman" w:hAnsi="Arial" w:cs="Arial"/>
          <w:color w:val="000000"/>
          <w:lang w:val="en-US"/>
        </w:rPr>
        <w:t xml:space="preserve"> largely</w:t>
      </w:r>
      <w:r w:rsidRPr="007D3C92">
        <w:rPr>
          <w:rFonts w:ascii="Arial" w:eastAsia="Times New Roman" w:hAnsi="Arial" w:cs="Arial"/>
          <w:color w:val="000000"/>
          <w:lang w:val="en-US"/>
        </w:rPr>
        <w:t xml:space="preserve"> in Limpopo, but it also has branches in Mpumalanga and Gauteng.</w:t>
      </w:r>
    </w:p>
    <w:p w:rsidR="00764881" w:rsidRPr="00360A93" w:rsidRDefault="00764881" w:rsidP="00764881">
      <w:pPr>
        <w:spacing w:line="240" w:lineRule="auto"/>
        <w:rPr>
          <w:rFonts w:ascii="Arial" w:eastAsia="Times New Roman" w:hAnsi="Arial" w:cs="Arial"/>
          <w:color w:val="000000"/>
        </w:rPr>
      </w:pPr>
      <w:r w:rsidRPr="00360A93">
        <w:rPr>
          <w:rFonts w:ascii="Arial" w:eastAsia="Times New Roman" w:hAnsi="Arial" w:cs="Arial"/>
          <w:color w:val="000000"/>
        </w:rPr>
        <w:t xml:space="preserve">The </w:t>
      </w:r>
      <w:r w:rsidR="00B0024F">
        <w:rPr>
          <w:rFonts w:ascii="Arial" w:eastAsia="Times New Roman" w:hAnsi="Arial" w:cs="Arial"/>
          <w:color w:val="000000"/>
        </w:rPr>
        <w:t xml:space="preserve">merger of </w:t>
      </w:r>
      <w:r w:rsidRPr="00360A93">
        <w:rPr>
          <w:rFonts w:ascii="Arial" w:eastAsia="Times New Roman" w:hAnsi="Arial" w:cs="Arial"/>
          <w:color w:val="000000"/>
        </w:rPr>
        <w:t xml:space="preserve">whereby </w:t>
      </w:r>
      <w:r w:rsidRPr="00BF21E2">
        <w:rPr>
          <w:rFonts w:ascii="Arial" w:eastAsia="Times New Roman" w:hAnsi="Arial" w:cs="Arial"/>
          <w:b/>
          <w:color w:val="000000"/>
        </w:rPr>
        <w:t>KAP Automotive</w:t>
      </w:r>
      <w:r w:rsidRPr="00360A93">
        <w:rPr>
          <w:rFonts w:ascii="Arial" w:eastAsia="Times New Roman" w:hAnsi="Arial" w:cs="Arial"/>
          <w:color w:val="000000"/>
        </w:rPr>
        <w:t xml:space="preserve"> intends to acquire </w:t>
      </w:r>
      <w:proofErr w:type="spellStart"/>
      <w:r w:rsidRPr="00BF21E2">
        <w:rPr>
          <w:rFonts w:ascii="Arial" w:eastAsia="Times New Roman" w:hAnsi="Arial" w:cs="Arial"/>
          <w:b/>
          <w:color w:val="000000"/>
        </w:rPr>
        <w:t>Autovest</w:t>
      </w:r>
      <w:proofErr w:type="spellEnd"/>
      <w:r w:rsidRPr="00BF21E2">
        <w:rPr>
          <w:rFonts w:ascii="Arial" w:eastAsia="Times New Roman" w:hAnsi="Arial" w:cs="Arial"/>
          <w:b/>
          <w:color w:val="000000"/>
        </w:rPr>
        <w:t xml:space="preserve"> </w:t>
      </w:r>
      <w:r w:rsidR="00B0024F" w:rsidRPr="00B0024F">
        <w:rPr>
          <w:rFonts w:ascii="Arial" w:eastAsia="Times New Roman" w:hAnsi="Arial" w:cs="Arial"/>
          <w:color w:val="000000"/>
        </w:rPr>
        <w:t>has been</w:t>
      </w:r>
      <w:r w:rsidR="00B0024F">
        <w:rPr>
          <w:rFonts w:ascii="Arial" w:eastAsia="Times New Roman" w:hAnsi="Arial" w:cs="Arial"/>
          <w:b/>
          <w:color w:val="000000"/>
        </w:rPr>
        <w:t xml:space="preserve"> </w:t>
      </w:r>
      <w:r w:rsidRPr="00360A93">
        <w:rPr>
          <w:rFonts w:ascii="Arial" w:eastAsia="Times New Roman" w:hAnsi="Arial" w:cs="Arial"/>
          <w:color w:val="000000"/>
        </w:rPr>
        <w:t xml:space="preserve">approved, without conditions. Post-merger, KAP Automotive will have sole control over </w:t>
      </w:r>
      <w:proofErr w:type="spellStart"/>
      <w:r w:rsidRPr="00360A93">
        <w:rPr>
          <w:rFonts w:ascii="Arial" w:eastAsia="Times New Roman" w:hAnsi="Arial" w:cs="Arial"/>
          <w:color w:val="000000"/>
        </w:rPr>
        <w:t>Autovest</w:t>
      </w:r>
      <w:proofErr w:type="spellEnd"/>
      <w:r w:rsidRPr="00360A93">
        <w:rPr>
          <w:rFonts w:ascii="Arial" w:eastAsia="Times New Roman" w:hAnsi="Arial" w:cs="Arial"/>
          <w:color w:val="000000"/>
        </w:rPr>
        <w:t>.</w:t>
      </w:r>
    </w:p>
    <w:p w:rsidR="00764881" w:rsidRPr="00360A93" w:rsidRDefault="00764881" w:rsidP="00764881">
      <w:pPr>
        <w:rPr>
          <w:rFonts w:ascii="Arial" w:eastAsia="Times New Roman" w:hAnsi="Arial" w:cs="Arial"/>
          <w:color w:val="000000"/>
        </w:rPr>
      </w:pPr>
      <w:proofErr w:type="spellStart"/>
      <w:r w:rsidRPr="00360A93">
        <w:rPr>
          <w:rFonts w:ascii="Arial" w:eastAsia="Times New Roman" w:hAnsi="Arial" w:cs="Arial"/>
          <w:color w:val="000000"/>
        </w:rPr>
        <w:t>Autovest</w:t>
      </w:r>
      <w:proofErr w:type="spellEnd"/>
      <w:r w:rsidRPr="00360A93">
        <w:rPr>
          <w:rFonts w:ascii="Arial" w:eastAsia="Times New Roman" w:hAnsi="Arial" w:cs="Arial"/>
          <w:color w:val="000000"/>
        </w:rPr>
        <w:t xml:space="preserve"> Group supplies original equipment manufacturing approved products that are sold through aftermarket franchised fitment dealerships throughout South Africa.</w:t>
      </w:r>
    </w:p>
    <w:p w:rsidR="00764881" w:rsidRPr="00360A93" w:rsidRDefault="00764881" w:rsidP="00764881">
      <w:pPr>
        <w:spacing w:line="240" w:lineRule="auto"/>
        <w:rPr>
          <w:rFonts w:ascii="Segoe UI" w:eastAsia="Times New Roman" w:hAnsi="Segoe UI" w:cs="Segoe UI"/>
          <w:color w:val="000000"/>
        </w:rPr>
      </w:pPr>
      <w:r w:rsidRPr="00360A93">
        <w:rPr>
          <w:rFonts w:ascii="Arial" w:eastAsia="Times New Roman" w:hAnsi="Arial" w:cs="Arial"/>
          <w:color w:val="000000"/>
        </w:rPr>
        <w:t>The KAP Group comprises of companies that provide services through two divisions, namely diversified logistics and diversified industrial.</w:t>
      </w:r>
    </w:p>
    <w:p w:rsidR="00764881" w:rsidRDefault="00764881" w:rsidP="00764881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764881" w:rsidRDefault="00764881" w:rsidP="00764881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764881" w:rsidRDefault="00764881" w:rsidP="00764881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   </w:t>
      </w: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764881" w:rsidRPr="00E02933" w:rsidRDefault="00764881" w:rsidP="00764881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260C5" w:rsidRDefault="00A16938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81"/>
    <w:rsid w:val="00212E59"/>
    <w:rsid w:val="00647D56"/>
    <w:rsid w:val="006F7C7E"/>
    <w:rsid w:val="00764881"/>
    <w:rsid w:val="00B0024F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CCF9F-7BB2-47B3-9B7C-848296A9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81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88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3</cp:revision>
  <dcterms:created xsi:type="dcterms:W3CDTF">2016-02-03T10:36:00Z</dcterms:created>
  <dcterms:modified xsi:type="dcterms:W3CDTF">2016-02-03T10:57:00Z</dcterms:modified>
</cp:coreProperties>
</file>